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CC" w:rsidRDefault="005D769E" w:rsidP="00EC2131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6"/>
        </w:rPr>
      </w:pPr>
      <w:bookmarkStart w:id="0" w:name="_GoBack"/>
      <w:bookmarkEnd w:id="0"/>
      <w:r w:rsidRPr="00CB57CC">
        <w:rPr>
          <w:b/>
          <w:sz w:val="32"/>
          <w:szCs w:val="36"/>
        </w:rPr>
        <w:t>Formation cycle 3</w:t>
      </w:r>
      <w:r w:rsidR="00CB57CC">
        <w:rPr>
          <w:b/>
          <w:sz w:val="32"/>
          <w:szCs w:val="36"/>
        </w:rPr>
        <w:t xml:space="preserve"> - 2 mars 2016</w:t>
      </w:r>
    </w:p>
    <w:p w:rsidR="00F439C4" w:rsidRDefault="00F439C4" w:rsidP="00EC2131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6"/>
          <w:szCs w:val="36"/>
        </w:rPr>
      </w:pPr>
      <w:r w:rsidRPr="00F439C4">
        <w:rPr>
          <w:b/>
          <w:sz w:val="36"/>
          <w:szCs w:val="36"/>
        </w:rPr>
        <w:t xml:space="preserve">Mettre en </w:t>
      </w:r>
      <w:r w:rsidR="005D769E" w:rsidRPr="00F439C4">
        <w:rPr>
          <w:b/>
          <w:sz w:val="36"/>
          <w:szCs w:val="36"/>
        </w:rPr>
        <w:t>œuvre</w:t>
      </w:r>
      <w:r w:rsidR="005D769E">
        <w:rPr>
          <w:b/>
          <w:sz w:val="36"/>
          <w:szCs w:val="36"/>
        </w:rPr>
        <w:t xml:space="preserve"> la progressivité du cycle 3</w:t>
      </w:r>
      <w:r w:rsidR="00CB57CC">
        <w:rPr>
          <w:b/>
          <w:sz w:val="36"/>
          <w:szCs w:val="36"/>
        </w:rPr>
        <w:t> : CM1-CM2-6</w:t>
      </w:r>
      <w:r w:rsidR="00CB57CC" w:rsidRPr="00EC2131">
        <w:rPr>
          <w:b/>
          <w:sz w:val="36"/>
          <w:szCs w:val="36"/>
          <w:vertAlign w:val="superscript"/>
        </w:rPr>
        <w:t>e</w:t>
      </w:r>
    </w:p>
    <w:p w:rsidR="002D664E" w:rsidRPr="005D769E" w:rsidRDefault="00CB57CC" w:rsidP="00EC2131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pacing w:before="120" w:after="0"/>
        <w:jc w:val="center"/>
        <w:rPr>
          <w:b/>
          <w:i/>
          <w:sz w:val="24"/>
          <w:szCs w:val="36"/>
        </w:rPr>
      </w:pPr>
      <w:r>
        <w:rPr>
          <w:b/>
          <w:i/>
          <w:sz w:val="24"/>
          <w:szCs w:val="36"/>
        </w:rPr>
        <w:t>(</w:t>
      </w:r>
      <w:r w:rsidR="005D769E">
        <w:rPr>
          <w:b/>
          <w:i/>
          <w:sz w:val="24"/>
          <w:szCs w:val="36"/>
        </w:rPr>
        <w:t>V</w:t>
      </w:r>
      <w:r w:rsidR="00F439C4" w:rsidRPr="005D769E">
        <w:rPr>
          <w:b/>
          <w:i/>
          <w:sz w:val="24"/>
          <w:szCs w:val="36"/>
        </w:rPr>
        <w:t>ers une spécialisation disciplinaire</w:t>
      </w:r>
      <w:r>
        <w:rPr>
          <w:b/>
          <w:i/>
          <w:sz w:val="24"/>
          <w:szCs w:val="36"/>
        </w:rPr>
        <w:t>)</w:t>
      </w:r>
    </w:p>
    <w:p w:rsidR="00EC2131" w:rsidRDefault="00EC2131" w:rsidP="00224375">
      <w:pPr>
        <w:spacing w:before="120" w:after="120"/>
        <w:rPr>
          <w:b/>
          <w:sz w:val="8"/>
          <w:szCs w:val="36"/>
        </w:rPr>
      </w:pPr>
    </w:p>
    <w:p w:rsidR="00CB57CC" w:rsidRPr="00CB57CC" w:rsidRDefault="00CB57CC" w:rsidP="00EC2131">
      <w:pPr>
        <w:spacing w:before="120" w:after="120"/>
        <w:ind w:left="-284"/>
        <w:rPr>
          <w:b/>
          <w:sz w:val="24"/>
          <w:szCs w:val="36"/>
        </w:rPr>
      </w:pPr>
      <w:r w:rsidRPr="00CB57CC">
        <w:rPr>
          <w:b/>
          <w:sz w:val="24"/>
          <w:szCs w:val="36"/>
        </w:rPr>
        <w:t xml:space="preserve">Circonscription Lille3 – Villeneuve d’Ascq Sud </w:t>
      </w:r>
    </w:p>
    <w:p w:rsidR="00EC2131" w:rsidRPr="00CB57CC" w:rsidRDefault="005D769E" w:rsidP="00EC2131">
      <w:pPr>
        <w:spacing w:before="120"/>
        <w:ind w:hanging="284"/>
        <w:rPr>
          <w:sz w:val="28"/>
          <w:bdr w:val="single" w:sz="4" w:space="0" w:color="auto"/>
        </w:rPr>
      </w:pPr>
      <w:r w:rsidRPr="00224375">
        <w:rPr>
          <w:b/>
          <w:sz w:val="24"/>
          <w:bdr w:val="single" w:sz="4" w:space="0" w:color="auto"/>
        </w:rPr>
        <w:t>Collège :</w:t>
      </w:r>
      <w:r w:rsidRPr="006C7337">
        <w:rPr>
          <w:bdr w:val="single" w:sz="4" w:space="0" w:color="auto"/>
        </w:rPr>
        <w:tab/>
      </w:r>
      <w:r w:rsidR="005B2E57">
        <w:rPr>
          <w:bdr w:val="single" w:sz="4" w:space="0" w:color="auto"/>
        </w:rPr>
        <w:t xml:space="preserve">Simone-de-Beauvoir </w:t>
      </w:r>
      <w:r w:rsidRPr="006C7337">
        <w:rPr>
          <w:bdr w:val="single" w:sz="4" w:space="0" w:color="auto"/>
        </w:rPr>
        <w:tab/>
      </w:r>
      <w:r w:rsidR="006C7337">
        <w:rPr>
          <w:bdr w:val="single" w:sz="4" w:space="0" w:color="auto"/>
        </w:rPr>
        <w:tab/>
      </w:r>
      <w:r w:rsidRPr="006C7337">
        <w:rPr>
          <w:bdr w:val="single" w:sz="4" w:space="0" w:color="auto"/>
        </w:rPr>
        <w:tab/>
      </w:r>
      <w:r w:rsidR="006C7337">
        <w:tab/>
      </w:r>
      <w:r w:rsidRPr="00224375">
        <w:rPr>
          <w:b/>
          <w:sz w:val="24"/>
          <w:bdr w:val="single" w:sz="4" w:space="0" w:color="auto"/>
        </w:rPr>
        <w:t>Discipline</w:t>
      </w:r>
      <w:r w:rsidR="006C7337" w:rsidRPr="00224375">
        <w:rPr>
          <w:b/>
          <w:sz w:val="24"/>
          <w:bdr w:val="single" w:sz="4" w:space="0" w:color="auto"/>
        </w:rPr>
        <w:t> </w:t>
      </w:r>
      <w:r w:rsidR="006C7337" w:rsidRPr="00224375">
        <w:rPr>
          <w:sz w:val="20"/>
          <w:bdr w:val="single" w:sz="4" w:space="0" w:color="auto"/>
        </w:rPr>
        <w:t>:</w:t>
      </w:r>
      <w:r w:rsidR="006C7337" w:rsidRPr="00224375">
        <w:rPr>
          <w:sz w:val="20"/>
          <w:bdr w:val="single" w:sz="4" w:space="0" w:color="auto"/>
        </w:rPr>
        <w:tab/>
      </w:r>
      <w:r w:rsidR="00E4119B">
        <w:rPr>
          <w:sz w:val="20"/>
          <w:bdr w:val="single" w:sz="4" w:space="0" w:color="auto"/>
        </w:rPr>
        <w:t>maths</w:t>
      </w:r>
      <w:r w:rsidR="006C7337">
        <w:rPr>
          <w:bdr w:val="single" w:sz="4" w:space="0" w:color="auto"/>
        </w:rPr>
        <w:tab/>
      </w:r>
      <w:r w:rsidR="006C7337">
        <w:rPr>
          <w:bdr w:val="single" w:sz="4" w:space="0" w:color="auto"/>
        </w:rPr>
        <w:tab/>
      </w:r>
      <w:r w:rsidR="006C7337">
        <w:rPr>
          <w:bdr w:val="single" w:sz="4" w:space="0" w:color="auto"/>
        </w:rPr>
        <w:tab/>
      </w:r>
      <w:r w:rsidR="006C7337" w:rsidRPr="00EC2131">
        <w:rPr>
          <w:bdr w:val="single" w:sz="4" w:space="0" w:color="auto"/>
        </w:rPr>
        <w:tab/>
      </w:r>
    </w:p>
    <w:tbl>
      <w:tblPr>
        <w:tblStyle w:val="Grilledutableau"/>
        <w:tblW w:w="9733" w:type="dxa"/>
        <w:tblInd w:w="-176" w:type="dxa"/>
        <w:tblLook w:val="04A0" w:firstRow="1" w:lastRow="0" w:firstColumn="1" w:lastColumn="0" w:noHBand="0" w:noVBand="1"/>
      </w:tblPr>
      <w:tblGrid>
        <w:gridCol w:w="9733"/>
      </w:tblGrid>
      <w:tr w:rsidR="00EC2131" w:rsidTr="00EC2131">
        <w:trPr>
          <w:trHeight w:val="4917"/>
        </w:trPr>
        <w:tc>
          <w:tcPr>
            <w:tcW w:w="9733" w:type="dxa"/>
          </w:tcPr>
          <w:p w:rsidR="009F1974" w:rsidRDefault="00EC2131" w:rsidP="00EC2131">
            <w:pPr>
              <w:pStyle w:val="Paragraphedeliste"/>
              <w:numPr>
                <w:ilvl w:val="0"/>
                <w:numId w:val="3"/>
              </w:numPr>
              <w:spacing w:before="120"/>
              <w:ind w:left="459" w:hanging="425"/>
              <w:rPr>
                <w:b/>
                <w:sz w:val="24"/>
                <w:szCs w:val="24"/>
              </w:rPr>
            </w:pPr>
            <w:r w:rsidRPr="00F439C4">
              <w:rPr>
                <w:b/>
                <w:sz w:val="24"/>
                <w:szCs w:val="24"/>
              </w:rPr>
              <w:t xml:space="preserve">Lecture </w:t>
            </w:r>
            <w:r>
              <w:rPr>
                <w:b/>
                <w:sz w:val="24"/>
                <w:szCs w:val="24"/>
              </w:rPr>
              <w:t xml:space="preserve">et </w:t>
            </w:r>
            <w:r w:rsidRPr="00F439C4">
              <w:rPr>
                <w:b/>
                <w:sz w:val="24"/>
                <w:szCs w:val="24"/>
              </w:rPr>
              <w:t xml:space="preserve">appropriation commune  </w:t>
            </w:r>
            <w:r>
              <w:rPr>
                <w:b/>
                <w:sz w:val="24"/>
                <w:szCs w:val="24"/>
              </w:rPr>
              <w:t xml:space="preserve">des programmes pour la (ou les) discipline. </w:t>
            </w:r>
          </w:p>
          <w:p w:rsidR="00EC2131" w:rsidRDefault="00EC2131" w:rsidP="009F1974">
            <w:pPr>
              <w:pStyle w:val="Paragraphedeliste"/>
              <w:spacing w:before="120"/>
              <w:ind w:left="4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Remarques facilitant la mise en œuvre sur </w:t>
            </w:r>
          </w:p>
          <w:p w:rsidR="00EC2131" w:rsidRPr="00EC2131" w:rsidRDefault="00EC2131" w:rsidP="00EC2131">
            <w:pPr>
              <w:ind w:left="360"/>
              <w:rPr>
                <w:b/>
                <w:sz w:val="24"/>
                <w:szCs w:val="24"/>
              </w:rPr>
            </w:pPr>
          </w:p>
          <w:p w:rsidR="00EC2131" w:rsidRDefault="00EC2131" w:rsidP="00EC2131">
            <w:pPr>
              <w:pStyle w:val="Paragraphedeliste"/>
              <w:numPr>
                <w:ilvl w:val="0"/>
                <w:numId w:val="5"/>
              </w:numPr>
              <w:spacing w:before="240"/>
              <w:ind w:left="1434" w:hanging="357"/>
            </w:pPr>
            <w:r>
              <w:t>Les  attendus de fin de cycle :</w:t>
            </w:r>
          </w:p>
          <w:p w:rsidR="00EC2131" w:rsidRDefault="00EF2FF2" w:rsidP="00EC2131">
            <w:pPr>
              <w:pStyle w:val="Paragraphedeliste"/>
              <w:ind w:left="1440"/>
            </w:pPr>
            <w:r>
              <w:t>Insister sur la notion de fraction/partage</w:t>
            </w:r>
          </w:p>
          <w:p w:rsidR="00EF2FF2" w:rsidRDefault="00EF2FF2" w:rsidP="00EC2131">
            <w:pPr>
              <w:pStyle w:val="Paragraphedeliste"/>
              <w:ind w:left="1440"/>
            </w:pPr>
            <w:r>
              <w:t>Plus de situations concrètes</w:t>
            </w:r>
          </w:p>
          <w:p w:rsidR="00EC2131" w:rsidRDefault="00EC2131" w:rsidP="00EC2131">
            <w:pPr>
              <w:ind w:left="720"/>
            </w:pPr>
          </w:p>
          <w:p w:rsidR="00EC2131" w:rsidRDefault="00EC2131" w:rsidP="00EC2131">
            <w:pPr>
              <w:ind w:left="720"/>
            </w:pPr>
          </w:p>
          <w:p w:rsidR="00EC2131" w:rsidRDefault="00EC2131" w:rsidP="00EC2131">
            <w:pPr>
              <w:ind w:left="720"/>
            </w:pPr>
          </w:p>
          <w:p w:rsidR="00EC2131" w:rsidRDefault="00EC2131" w:rsidP="00EC2131">
            <w:pPr>
              <w:pStyle w:val="Paragraphedeliste"/>
              <w:numPr>
                <w:ilvl w:val="0"/>
                <w:numId w:val="5"/>
              </w:numPr>
              <w:ind w:left="1440"/>
            </w:pPr>
            <w:r>
              <w:t xml:space="preserve">Les repères de progressivité : </w:t>
            </w:r>
          </w:p>
          <w:p w:rsidR="00E4119B" w:rsidRDefault="00E4119B" w:rsidP="00E4119B">
            <w:pPr>
              <w:pStyle w:val="Paragraphedeliste"/>
              <w:ind w:left="1440"/>
            </w:pPr>
            <w:r>
              <w:t>Les exemples de situation , d’activités et de ressources sont plus explicites que dans les anciens programmes. Ancrage dans le quotidien.</w:t>
            </w:r>
          </w:p>
          <w:p w:rsidR="00EC2131" w:rsidRPr="00EC2131" w:rsidRDefault="00EC2131" w:rsidP="00EC2131">
            <w:pPr>
              <w:rPr>
                <w:sz w:val="28"/>
                <w:bdr w:val="single" w:sz="4" w:space="0" w:color="auto"/>
              </w:rPr>
            </w:pPr>
          </w:p>
        </w:tc>
      </w:tr>
      <w:tr w:rsidR="00EC2131" w:rsidTr="00FD37BB">
        <w:trPr>
          <w:trHeight w:val="3116"/>
        </w:trPr>
        <w:tc>
          <w:tcPr>
            <w:tcW w:w="9733" w:type="dxa"/>
          </w:tcPr>
          <w:p w:rsidR="00EC2131" w:rsidRPr="00F439C4" w:rsidRDefault="009F1974" w:rsidP="00EC2131">
            <w:pPr>
              <w:pStyle w:val="Paragraphedeliste"/>
              <w:numPr>
                <w:ilvl w:val="0"/>
                <w:numId w:val="3"/>
              </w:numPr>
              <w:spacing w:before="120"/>
              <w:ind w:left="459" w:hanging="4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EC2131" w:rsidRPr="00F439C4">
              <w:rPr>
                <w:b/>
                <w:sz w:val="24"/>
                <w:szCs w:val="24"/>
              </w:rPr>
              <w:t xml:space="preserve">ontinuité : choix d’un </w:t>
            </w:r>
            <w:r w:rsidR="003F25BD">
              <w:rPr>
                <w:b/>
                <w:sz w:val="24"/>
                <w:szCs w:val="24"/>
              </w:rPr>
              <w:t>sujet, d’une problématique</w:t>
            </w:r>
          </w:p>
          <w:p w:rsidR="00EC2131" w:rsidRDefault="00EC2131" w:rsidP="00EC2131">
            <w:pPr>
              <w:pStyle w:val="Paragraphedeliste"/>
              <w:numPr>
                <w:ilvl w:val="0"/>
                <w:numId w:val="2"/>
              </w:numPr>
            </w:pPr>
            <w:r>
              <w:t>La/les mise(s)  en œuvre possible sur les 3 années du cycle (les démarches, les outils</w:t>
            </w:r>
            <w:r w:rsidR="003F25BD">
              <w:t>, la différenciation</w:t>
            </w:r>
            <w:r>
              <w:t>…) ?</w:t>
            </w:r>
          </w:p>
          <w:p w:rsidR="00E4119B" w:rsidRDefault="00E4119B" w:rsidP="00E4119B">
            <w:pPr>
              <w:pStyle w:val="Paragraphedeliste"/>
            </w:pPr>
          </w:p>
          <w:p w:rsidR="00E4119B" w:rsidRDefault="00E4119B" w:rsidP="00E4119B">
            <w:pPr>
              <w:pStyle w:val="Paragraphedeliste"/>
            </w:pPr>
            <w:r>
              <w:t xml:space="preserve">Les fractions </w:t>
            </w:r>
          </w:p>
          <w:p w:rsidR="00EC2131" w:rsidRDefault="00EF2FF2" w:rsidP="00EC2131">
            <w:r>
              <w:t xml:space="preserve"> CM1 :</w:t>
            </w:r>
            <w:r w:rsidR="00E4119B">
              <w:t xml:space="preserve"> insister sur la notion de </w:t>
            </w:r>
            <w:r>
              <w:t xml:space="preserve"> fractions/partage/dessins</w:t>
            </w:r>
            <w:r w:rsidR="00E4119B">
              <w:t>/ coloriage /manipulation</w:t>
            </w:r>
            <w:r>
              <w:t> , écriture fractionnaire</w:t>
            </w:r>
          </w:p>
          <w:p w:rsidR="00E4119B" w:rsidRDefault="00E4119B" w:rsidP="00EC2131">
            <w:r>
              <w:t>Utiliser des situations concrètes ( découpage)</w:t>
            </w:r>
          </w:p>
          <w:p w:rsidR="00EF2FF2" w:rsidRDefault="00EF2FF2" w:rsidP="00EC2131">
            <w:r>
              <w:t xml:space="preserve"> CM2 :</w:t>
            </w:r>
            <w:r w:rsidR="00E4119B">
              <w:t>associer la fraction au quotient , à la notion de division,</w:t>
            </w:r>
            <w:r>
              <w:t xml:space="preserve"> fractions décimales, décompositions</w:t>
            </w:r>
            <w:r w:rsidR="00E4119B">
              <w:t xml:space="preserve">, </w:t>
            </w:r>
          </w:p>
          <w:p w:rsidR="00EF2FF2" w:rsidRDefault="00EF2FF2" w:rsidP="00EC2131">
            <w:r>
              <w:t>6</w:t>
            </w:r>
            <w:r w:rsidRPr="00EF2FF2">
              <w:rPr>
                <w:vertAlign w:val="superscript"/>
              </w:rPr>
              <w:t>ème</w:t>
            </w:r>
            <w:r>
              <w:t> : lien avec unités dixième, centième, litre…, problème, échelle, compréhension des consignes</w:t>
            </w:r>
          </w:p>
          <w:p w:rsidR="00EF2FF2" w:rsidRDefault="00EF2FF2" w:rsidP="00EC2131"/>
          <w:p w:rsidR="00EC2131" w:rsidRDefault="00EC2131" w:rsidP="00EC2131"/>
          <w:p w:rsidR="00EC2131" w:rsidRDefault="00EC2131" w:rsidP="00EC2131"/>
          <w:p w:rsidR="00EC2131" w:rsidRDefault="00EC2131" w:rsidP="00224375">
            <w:pPr>
              <w:spacing w:before="120"/>
              <w:rPr>
                <w:sz w:val="28"/>
                <w:bdr w:val="single" w:sz="4" w:space="0" w:color="auto"/>
              </w:rPr>
            </w:pPr>
          </w:p>
        </w:tc>
      </w:tr>
      <w:tr w:rsidR="00EC2131" w:rsidTr="00FD37BB">
        <w:trPr>
          <w:trHeight w:val="3246"/>
        </w:trPr>
        <w:tc>
          <w:tcPr>
            <w:tcW w:w="9733" w:type="dxa"/>
          </w:tcPr>
          <w:p w:rsidR="009F1974" w:rsidRDefault="003F25BD" w:rsidP="00EC2131">
            <w:pPr>
              <w:pStyle w:val="Paragraphedeliste"/>
              <w:numPr>
                <w:ilvl w:val="0"/>
                <w:numId w:val="3"/>
              </w:numPr>
              <w:spacing w:before="120"/>
              <w:ind w:left="459" w:hanging="4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Construction des compétences du socle commun.</w:t>
            </w:r>
          </w:p>
          <w:p w:rsidR="00EC2131" w:rsidRDefault="00FD37BB" w:rsidP="009F1974">
            <w:pPr>
              <w:pStyle w:val="Paragraphedeliste"/>
              <w:spacing w:before="120"/>
              <w:ind w:left="4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Choix d’un d</w:t>
            </w:r>
            <w:r w:rsidR="009F1974">
              <w:rPr>
                <w:b/>
                <w:sz w:val="24"/>
                <w:szCs w:val="24"/>
              </w:rPr>
              <w:t xml:space="preserve">omaine du socle </w:t>
            </w:r>
            <w:r>
              <w:rPr>
                <w:b/>
                <w:sz w:val="24"/>
                <w:szCs w:val="24"/>
              </w:rPr>
              <w:t>et compétence(s)</w:t>
            </w:r>
            <w:r w:rsidR="009F1974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 xml:space="preserve">retenue(s) </w:t>
            </w:r>
            <w:r w:rsidR="009F1974">
              <w:rPr>
                <w:b/>
                <w:sz w:val="24"/>
                <w:szCs w:val="24"/>
              </w:rPr>
              <w:t xml:space="preserve">: </w:t>
            </w:r>
            <w:r w:rsidR="00EC2131">
              <w:rPr>
                <w:b/>
                <w:sz w:val="24"/>
                <w:szCs w:val="24"/>
              </w:rPr>
              <w:t>………………………………………………………</w:t>
            </w:r>
            <w:r>
              <w:rPr>
                <w:b/>
                <w:sz w:val="24"/>
                <w:szCs w:val="24"/>
              </w:rPr>
              <w:t>………………………………………………………………………...</w:t>
            </w:r>
          </w:p>
          <w:p w:rsidR="00EC2131" w:rsidRPr="00E4119B" w:rsidRDefault="003F25BD" w:rsidP="00EC2131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Comment </w:t>
            </w:r>
            <w:r w:rsidR="00FD37BB">
              <w:rPr>
                <w:szCs w:val="24"/>
              </w:rPr>
              <w:t>construire</w:t>
            </w:r>
            <w:r w:rsidR="009F1974">
              <w:rPr>
                <w:szCs w:val="24"/>
              </w:rPr>
              <w:t xml:space="preserve"> cette compétence</w:t>
            </w:r>
            <w:r>
              <w:rPr>
                <w:szCs w:val="24"/>
              </w:rPr>
              <w:t> </w:t>
            </w:r>
            <w:r w:rsidR="00FD37BB">
              <w:rPr>
                <w:szCs w:val="24"/>
              </w:rPr>
              <w:t xml:space="preserve">dans la discipline </w:t>
            </w:r>
            <w:r>
              <w:rPr>
                <w:szCs w:val="24"/>
              </w:rPr>
              <w:t xml:space="preserve">? </w:t>
            </w:r>
            <w:r w:rsidR="00FD37BB">
              <w:rPr>
                <w:szCs w:val="24"/>
              </w:rPr>
              <w:t xml:space="preserve">situations, progressivité </w:t>
            </w:r>
            <w:r>
              <w:rPr>
                <w:szCs w:val="24"/>
              </w:rPr>
              <w:t>dans le parcours</w:t>
            </w:r>
          </w:p>
          <w:p w:rsidR="00E4119B" w:rsidRPr="00E4119B" w:rsidRDefault="00E4119B" w:rsidP="00EC2131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Cs w:val="24"/>
              </w:rPr>
              <w:t>Domaine choisi : Représenter </w:t>
            </w:r>
          </w:p>
          <w:p w:rsidR="00E4119B" w:rsidRDefault="00E4119B" w:rsidP="00E4119B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chaque situation problème :  </w:t>
            </w:r>
          </w:p>
          <w:p w:rsidR="00E4119B" w:rsidRDefault="00E4119B" w:rsidP="00E4119B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Importance de la partie recherche </w:t>
            </w:r>
            <w:r w:rsidRPr="00E4119B">
              <w:rPr>
                <w:sz w:val="24"/>
                <w:szCs w:val="24"/>
              </w:rPr>
              <w:sym w:font="Wingdings" w:char="F0E0"/>
            </w:r>
            <w:r w:rsidRPr="00E4119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schématisation , essais consécutifs ( accepter l’erreur), maîtriser le vocabulaire spécifique </w:t>
            </w:r>
          </w:p>
          <w:p w:rsidR="00E4119B" w:rsidRPr="00E4119B" w:rsidRDefault="00E4119B" w:rsidP="00E4119B">
            <w:pPr>
              <w:pStyle w:val="Paragraphed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  <w:r w:rsidRPr="00E4119B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reformuler sa recherche </w:t>
            </w:r>
          </w:p>
          <w:p w:rsidR="00EC2131" w:rsidRDefault="00EC2131" w:rsidP="00224375">
            <w:pPr>
              <w:spacing w:before="120"/>
              <w:rPr>
                <w:sz w:val="28"/>
                <w:bdr w:val="single" w:sz="4" w:space="0" w:color="auto"/>
              </w:rPr>
            </w:pPr>
          </w:p>
          <w:p w:rsidR="00EC2131" w:rsidRDefault="00EC2131" w:rsidP="00224375">
            <w:pPr>
              <w:spacing w:before="120"/>
              <w:rPr>
                <w:sz w:val="28"/>
                <w:bdr w:val="single" w:sz="4" w:space="0" w:color="auto"/>
              </w:rPr>
            </w:pPr>
          </w:p>
          <w:p w:rsidR="00EC2131" w:rsidRDefault="00EC2131" w:rsidP="00224375">
            <w:pPr>
              <w:spacing w:before="120"/>
              <w:rPr>
                <w:sz w:val="28"/>
                <w:bdr w:val="single" w:sz="4" w:space="0" w:color="auto"/>
              </w:rPr>
            </w:pPr>
          </w:p>
        </w:tc>
      </w:tr>
    </w:tbl>
    <w:p w:rsidR="005D769E" w:rsidRPr="00CB57CC" w:rsidRDefault="005D769E" w:rsidP="00EC2131">
      <w:pPr>
        <w:spacing w:before="120"/>
        <w:rPr>
          <w:sz w:val="28"/>
          <w:bdr w:val="single" w:sz="4" w:space="0" w:color="auto"/>
        </w:rPr>
      </w:pPr>
    </w:p>
    <w:sectPr w:rsidR="005D769E" w:rsidRPr="00CB57CC" w:rsidSect="00FD37BB">
      <w:footerReference w:type="default" r:id="rId8"/>
      <w:pgSz w:w="11906" w:h="16838"/>
      <w:pgMar w:top="851" w:right="991" w:bottom="1135" w:left="1417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BA0" w:rsidRDefault="00426BA0" w:rsidP="006C7337">
      <w:pPr>
        <w:spacing w:after="0" w:line="240" w:lineRule="auto"/>
      </w:pPr>
      <w:r>
        <w:separator/>
      </w:r>
    </w:p>
  </w:endnote>
  <w:endnote w:type="continuationSeparator" w:id="0">
    <w:p w:rsidR="00426BA0" w:rsidRDefault="00426BA0" w:rsidP="006C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337" w:rsidRPr="006C7337" w:rsidRDefault="006C7337">
    <w:pPr>
      <w:pStyle w:val="Pieddepage"/>
      <w:rPr>
        <w:i/>
      </w:rPr>
    </w:pPr>
    <w:r w:rsidRPr="006C7337">
      <w:rPr>
        <w:i/>
      </w:rPr>
      <w:t xml:space="preserve">Fiche à transmettre au </w:t>
    </w:r>
    <w:r w:rsidR="00FD37BB" w:rsidRPr="00FD37BB">
      <w:rPr>
        <w:i/>
        <w:u w:val="single"/>
      </w:rPr>
      <w:t>P</w:t>
    </w:r>
    <w:r w:rsidRPr="00FD37BB">
      <w:rPr>
        <w:i/>
        <w:u w:val="single"/>
      </w:rPr>
      <w:t>rincipal du collège</w:t>
    </w:r>
    <w:r w:rsidRPr="006C7337">
      <w:rPr>
        <w:i/>
      </w:rPr>
      <w:t xml:space="preserve">, à l’IEN </w:t>
    </w:r>
    <w:r w:rsidRPr="00FD37BB">
      <w:rPr>
        <w:u w:val="single"/>
      </w:rPr>
      <w:t>didier.meurot@ac-lille.fr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BA0" w:rsidRDefault="00426BA0" w:rsidP="006C7337">
      <w:pPr>
        <w:spacing w:after="0" w:line="240" w:lineRule="auto"/>
      </w:pPr>
      <w:r>
        <w:separator/>
      </w:r>
    </w:p>
  </w:footnote>
  <w:footnote w:type="continuationSeparator" w:id="0">
    <w:p w:rsidR="00426BA0" w:rsidRDefault="00426BA0" w:rsidP="006C7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02C9"/>
    <w:multiLevelType w:val="hybridMultilevel"/>
    <w:tmpl w:val="BA96A05C"/>
    <w:lvl w:ilvl="0" w:tplc="45A05F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E2E29"/>
    <w:multiLevelType w:val="hybridMultilevel"/>
    <w:tmpl w:val="4E6AC0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A3119"/>
    <w:multiLevelType w:val="hybridMultilevel"/>
    <w:tmpl w:val="A1B672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D2FCD"/>
    <w:multiLevelType w:val="hybridMultilevel"/>
    <w:tmpl w:val="1482228A"/>
    <w:lvl w:ilvl="0" w:tplc="01FEC0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75A27"/>
    <w:multiLevelType w:val="hybridMultilevel"/>
    <w:tmpl w:val="E97A75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C4"/>
    <w:rsid w:val="000B5EB9"/>
    <w:rsid w:val="001E74C6"/>
    <w:rsid w:val="00224375"/>
    <w:rsid w:val="002B2D9D"/>
    <w:rsid w:val="002C52DA"/>
    <w:rsid w:val="002D664E"/>
    <w:rsid w:val="003F25BD"/>
    <w:rsid w:val="00426BA0"/>
    <w:rsid w:val="005026D1"/>
    <w:rsid w:val="005B2E57"/>
    <w:rsid w:val="005D113F"/>
    <w:rsid w:val="005D769E"/>
    <w:rsid w:val="006872C7"/>
    <w:rsid w:val="006C6FFE"/>
    <w:rsid w:val="006C7337"/>
    <w:rsid w:val="009F1974"/>
    <w:rsid w:val="00A70298"/>
    <w:rsid w:val="00CB57CC"/>
    <w:rsid w:val="00D02669"/>
    <w:rsid w:val="00E4119B"/>
    <w:rsid w:val="00EC2131"/>
    <w:rsid w:val="00EF2FF2"/>
    <w:rsid w:val="00F423ED"/>
    <w:rsid w:val="00F439C4"/>
    <w:rsid w:val="00FD3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39C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C7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7337"/>
  </w:style>
  <w:style w:type="paragraph" w:styleId="Pieddepage">
    <w:name w:val="footer"/>
    <w:basedOn w:val="Normal"/>
    <w:link w:val="PieddepageCar"/>
    <w:uiPriority w:val="99"/>
    <w:unhideWhenUsed/>
    <w:rsid w:val="006C7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7337"/>
  </w:style>
  <w:style w:type="table" w:styleId="Grilledutableau">
    <w:name w:val="Table Grid"/>
    <w:basedOn w:val="TableauNormal"/>
    <w:uiPriority w:val="59"/>
    <w:rsid w:val="00EC2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B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2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39C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C7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7337"/>
  </w:style>
  <w:style w:type="paragraph" w:styleId="Pieddepage">
    <w:name w:val="footer"/>
    <w:basedOn w:val="Normal"/>
    <w:link w:val="PieddepageCar"/>
    <w:uiPriority w:val="99"/>
    <w:unhideWhenUsed/>
    <w:rsid w:val="006C7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7337"/>
  </w:style>
  <w:style w:type="table" w:styleId="Grilledutableau">
    <w:name w:val="Table Grid"/>
    <w:basedOn w:val="TableauNormal"/>
    <w:uiPriority w:val="59"/>
    <w:rsid w:val="00EC2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B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2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</dc:creator>
  <cp:lastModifiedBy>utilisateur</cp:lastModifiedBy>
  <cp:revision>2</cp:revision>
  <cp:lastPrinted>2016-03-02T10:00:00Z</cp:lastPrinted>
  <dcterms:created xsi:type="dcterms:W3CDTF">2016-03-10T09:58:00Z</dcterms:created>
  <dcterms:modified xsi:type="dcterms:W3CDTF">2016-03-10T09:58:00Z</dcterms:modified>
</cp:coreProperties>
</file>